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AA31" w14:textId="47A76352" w:rsidR="00A3041B" w:rsidRDefault="0065117A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F7C125F" wp14:editId="7B9A2185">
                <wp:extent cx="4975860" cy="676910"/>
                <wp:effectExtent l="9525" t="0" r="3810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5860" cy="67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3E161" w14:textId="77777777" w:rsidR="0065117A" w:rsidRPr="001B7B92" w:rsidRDefault="0065117A" w:rsidP="006A197C">
                            <w:pPr>
                              <w:pStyle w:val="ac"/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7B92">
                              <w:rPr>
                                <w:rFonts w:hint="eastAsi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桃園市聖母聖心天主堂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7C125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1.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5C3E161" w14:textId="77777777" w:rsidR="0065117A" w:rsidRPr="001B7B92" w:rsidRDefault="0065117A" w:rsidP="006A197C">
                      <w:pPr>
                        <w:pStyle w:val="ac"/>
                        <w:rPr>
                          <w:rFonts w:ascii="標楷體" w:eastAsia="標楷體" w:hAnsi="標楷體"/>
                          <w:kern w:val="0"/>
                          <w:sz w:val="32"/>
                          <w:szCs w:val="32"/>
                          <w:u w:val="single"/>
                        </w:rPr>
                      </w:pPr>
                      <w:r w:rsidRPr="001B7B92">
                        <w:rPr>
                          <w:rFonts w:hint="eastAsi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桃園市聖母聖心天主堂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B6246" w14:textId="226013B3" w:rsidR="003F0E20" w:rsidRPr="006A197C" w:rsidRDefault="003C0F6F" w:rsidP="003F0E20">
      <w:pPr>
        <w:spacing w:beforeLines="50" w:before="120" w:line="5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6A197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快訊</w:t>
      </w:r>
      <w:r w:rsidR="006917DE"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116</w:t>
      </w:r>
      <w:r w:rsidR="008E66CA">
        <w:rPr>
          <w:rFonts w:ascii="標楷體" w:eastAsia="標楷體" w:hAnsi="標楷體"/>
          <w:b/>
          <w:bCs/>
          <w:color w:val="000000"/>
          <w:sz w:val="28"/>
          <w:szCs w:val="28"/>
        </w:rPr>
        <w:t>2</w:t>
      </w:r>
      <w:r w:rsidR="00B108AE" w:rsidRPr="006A197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</w:t>
      </w:r>
      <w:r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  <w:r w:rsidR="00B108AE"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202</w:t>
      </w:r>
      <w:r w:rsidR="00B108AE" w:rsidRPr="006A197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/</w:t>
      </w:r>
      <w:r w:rsidR="00E70659"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/</w:t>
      </w:r>
      <w:r w:rsidR="006917DE" w:rsidRPr="006A197C">
        <w:rPr>
          <w:rFonts w:ascii="標楷體" w:eastAsia="標楷體" w:hAnsi="標楷體"/>
          <w:b/>
          <w:bCs/>
          <w:color w:val="000000"/>
          <w:sz w:val="28"/>
          <w:szCs w:val="28"/>
        </w:rPr>
        <w:t>1</w:t>
      </w:r>
      <w:r w:rsidR="008E66CA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7    </w:t>
      </w:r>
      <w:r w:rsidR="008E66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常年</w:t>
      </w:r>
      <w:r w:rsidR="00B108AE" w:rsidRPr="006A197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期第</w:t>
      </w:r>
      <w:r w:rsidR="00DF24D9" w:rsidRPr="006A197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2</w:t>
      </w:r>
      <w:r w:rsidR="008E66CA">
        <w:rPr>
          <w:rFonts w:ascii="標楷體" w:eastAsia="標楷體" w:hAnsi="標楷體"/>
          <w:b/>
          <w:color w:val="000000"/>
          <w:kern w:val="0"/>
          <w:sz w:val="28"/>
          <w:szCs w:val="28"/>
        </w:rPr>
        <w:t>9</w:t>
      </w:r>
      <w:r w:rsidR="00B108AE" w:rsidRPr="006A197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日</w:t>
      </w:r>
    </w:p>
    <w:p w14:paraId="5C078968" w14:textId="7A58EA48" w:rsidR="003C0F6F" w:rsidRPr="001B7B92" w:rsidRDefault="003C0F6F" w:rsidP="00DA3087">
      <w:pPr>
        <w:widowControl/>
        <w:spacing w:after="100" w:afterAutospacing="1" w:line="400" w:lineRule="exact"/>
        <w:rPr>
          <w:rFonts w:ascii="標楷體" w:eastAsia="標楷體" w:hAnsi="標楷體" w:cs="Calibri"/>
          <w:b/>
          <w:bCs/>
          <w:color w:val="000000"/>
          <w:kern w:val="0"/>
          <w:sz w:val="36"/>
          <w:szCs w:val="36"/>
        </w:rPr>
      </w:pPr>
      <w:r w:rsidRPr="001B7B92">
        <w:rPr>
          <w:rFonts w:ascii="標楷體" w:eastAsia="標楷體" w:hAnsi="標楷體" w:hint="eastAsia"/>
          <w:b/>
          <w:sz w:val="36"/>
          <w:szCs w:val="36"/>
        </w:rPr>
        <w:t>★</w:t>
      </w:r>
      <w:r w:rsidR="00F83C8F" w:rsidRPr="001B7B9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B7B92">
        <w:rPr>
          <w:rFonts w:ascii="標楷體" w:eastAsia="標楷體" w:hAnsi="標楷體" w:hint="eastAsia"/>
          <w:b/>
          <w:sz w:val="36"/>
          <w:szCs w:val="36"/>
        </w:rPr>
        <w:t>活動訊息</w:t>
      </w:r>
    </w:p>
    <w:p w14:paraId="38956301" w14:textId="77777777" w:rsidR="00DF24D9" w:rsidRPr="001B7B92" w:rsidRDefault="003C0F6F" w:rsidP="006A197C">
      <w:pPr>
        <w:widowControl/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1.【主日彌撒】</w:t>
      </w:r>
      <w:r w:rsidR="00DF24D9" w:rsidRPr="001B7B92">
        <w:rPr>
          <w:rFonts w:ascii="標楷體" w:eastAsia="標楷體" w:hAnsi="標楷體" w:cs="Calibri" w:hint="eastAsia"/>
          <w:b/>
          <w:color w:val="000000"/>
          <w:kern w:val="0"/>
          <w:sz w:val="28"/>
          <w:szCs w:val="28"/>
        </w:rPr>
        <w:t>本堂已</w:t>
      </w:r>
      <w:r w:rsidR="00DF24D9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恢復平日彌撒,主日彌撒,請各位教友配合遵守本堂以下的防疫作業,彌撒後因防疫工作人員須即時消毒作業,請教友們不要久留:</w:t>
      </w:r>
    </w:p>
    <w:p w14:paraId="5603E196" w14:textId="0BC7C390" w:rsidR="00DF24D9" w:rsidRPr="001B7B92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每人</w:t>
      </w: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進堂時領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1張座位登記表，入座後填寫姓名、連絡電話、座位，勾選參加的場次，彌撒後繳回;有帶手機者，請於入口處掃描簡訊</w:t>
      </w:r>
      <w:r w:rsidR="00657B05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QR Code</w:t>
      </w:r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。</w:t>
      </w:r>
    </w:p>
    <w:p w14:paraId="6DF20CE8" w14:textId="55740BF1" w:rsidR="00DF24D9" w:rsidRPr="001B7B92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全程戴口罩，且要</w:t>
      </w: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戴滿戴好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。</w:t>
      </w:r>
    </w:p>
    <w:p w14:paraId="79E6232E" w14:textId="35784C34" w:rsidR="00DF24D9" w:rsidRPr="001B7B92" w:rsidRDefault="00236AEE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進堂人數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不再以80人為限</w:t>
      </w:r>
      <w:r w:rsidR="00DF24D9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。</w:t>
      </w:r>
    </w:p>
    <w:p w14:paraId="0CE08224" w14:textId="09A63199" w:rsidR="00DF24D9" w:rsidRPr="001B7B92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進堂後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，每人座位因須保持規定之距離，請</w:t>
      </w: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按跪椅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上所黏貼的號碼牌入座。</w:t>
      </w:r>
    </w:p>
    <w:p w14:paraId="1BED5E3F" w14:textId="562DA943" w:rsidR="00DF24D9" w:rsidRPr="001B7B92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領聖體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時，請依序排隊，並保持1.5公尺前往手</w:t>
      </w: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領聖體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後，離開神父</w:t>
      </w:r>
      <w:r w:rsidR="00236AEE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1.5公尺</w:t>
      </w:r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後再拉開口罩</w:t>
      </w:r>
      <w:proofErr w:type="gramStart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領受聖體</w:t>
      </w:r>
      <w:proofErr w:type="gramEnd"/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。</w:t>
      </w:r>
    </w:p>
    <w:p w14:paraId="282F4D93" w14:textId="76370289" w:rsidR="003C0F6F" w:rsidRPr="001B7B92" w:rsidRDefault="00DF24D9" w:rsidP="00A94F74">
      <w:pPr>
        <w:pStyle w:val="a9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身體不適者(如咳嗽 發燒…) ，請參與本堂主日早上8:30的彌撒直播。</w:t>
      </w:r>
    </w:p>
    <w:p w14:paraId="18864F91" w14:textId="551B86BE" w:rsidR="006917DE" w:rsidRPr="001B7B92" w:rsidRDefault="003C0F6F" w:rsidP="00520065">
      <w:pPr>
        <w:widowControl/>
        <w:spacing w:beforeLines="50" w:before="12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2.【</w:t>
      </w:r>
      <w:r w:rsidR="006917DE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關西露德聖母朝聖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】</w:t>
      </w:r>
      <w:proofErr w:type="gramStart"/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本堂訂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於</w:t>
      </w:r>
      <w:proofErr w:type="gramEnd"/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520065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/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23(星期六)8：00時準時出發前往</w:t>
      </w:r>
      <w:proofErr w:type="gramStart"/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關西露德聖母</w:t>
      </w:r>
      <w:proofErr w:type="gramEnd"/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朝聖地朝聖，並由張神父主禮彌撒(名額40位)。午餐後前往仙草博物館參觀，預計15:00返回桃園。活動當日不接受現場報名，為避免浪費名額，報名未參加者，將於活動結束後收取</w:t>
      </w:r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已支出之</w:t>
      </w:r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保險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費，</w:t>
      </w:r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若於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活動保險辦理完成前取消則不在此限。</w:t>
      </w:r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附註：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本次朝聖以本堂教友優先</w:t>
      </w:r>
      <w:r w:rsidR="00520065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參加</w:t>
      </w:r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，</w:t>
      </w:r>
      <w:proofErr w:type="gramStart"/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友堂教友</w:t>
      </w:r>
      <w:proofErr w:type="gramEnd"/>
      <w:r w:rsidR="006917DE"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依報名時間依序候補。</w:t>
      </w:r>
    </w:p>
    <w:p w14:paraId="2AB74293" w14:textId="391EF17B" w:rsidR="002E16CB" w:rsidRPr="001B7B92" w:rsidRDefault="006917DE" w:rsidP="00520065">
      <w:pPr>
        <w:widowControl/>
        <w:spacing w:beforeLines="50" w:before="120" w:afterLines="50" w:after="120" w:line="440" w:lineRule="exact"/>
        <w:ind w:leftChars="100" w:left="240"/>
        <w:jc w:val="both"/>
        <w:rPr>
          <w:rStyle w:val="a3"/>
          <w:rFonts w:ascii="標楷體" w:eastAsia="標楷體" w:hAnsi="標楷體"/>
          <w:bCs w:val="0"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報名網址：https://forms.gle/XcZgnZQPk14o6oKP7</w:t>
      </w:r>
    </w:p>
    <w:p w14:paraId="0543DE3B" w14:textId="1644FBD9" w:rsidR="00870731" w:rsidRPr="001B7B92" w:rsidRDefault="009C377A" w:rsidP="006265E3">
      <w:pPr>
        <w:widowControl/>
        <w:spacing w:beforeLines="100" w:before="24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3</w:t>
      </w:r>
      <w:r w:rsidR="003C0F6F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.</w:t>
      </w:r>
      <w:proofErr w:type="gramStart"/>
      <w:r w:rsidR="006F67C7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【</w:t>
      </w:r>
      <w:proofErr w:type="gramEnd"/>
      <w:r w:rsidR="00E618CC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新竹教區主教公署通知：主教團全國傳協會正在修改</w:t>
      </w:r>
      <w:proofErr w:type="gramStart"/>
      <w:r w:rsidR="00E618CC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堂區牧委</w:t>
      </w:r>
      <w:proofErr w:type="gramEnd"/>
      <w:r w:rsidR="00E618CC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會章程指南</w:t>
      </w:r>
      <w:proofErr w:type="gramStart"/>
      <w:r w:rsidR="006F67C7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】</w:t>
      </w:r>
      <w:proofErr w:type="gramEnd"/>
      <w:r w:rsidR="00E618CC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主愛的各位本堂神父、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牧委會長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：平安！因主教團全國傳協會正在修改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堂區牧委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會章程指南，待完成後，各教區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堂區牧委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會或傳協會都將依循指南修改章程。原定新竹教區各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堂區牧委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會改選作業及2022/01/08堂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區牧靈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委員會會長及幹部聚會暫延，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請堂區牧委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會全體委員留任，待完成章程修改後再行改選。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  <w:u w:val="single"/>
        </w:rPr>
        <w:t>近期牧靈組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  <w:u w:val="single"/>
        </w:rPr>
        <w:t>將再行文各堂，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  <w:u w:val="single"/>
        </w:rPr>
        <w:t>牧委會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  <w:u w:val="single"/>
        </w:rPr>
        <w:t>改選日期亦將另行通知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。新竹教區主教公署 </w:t>
      </w:r>
      <w:proofErr w:type="gramStart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牧靈組</w:t>
      </w:r>
      <w:proofErr w:type="gramEnd"/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敬上</w:t>
      </w:r>
    </w:p>
    <w:p w14:paraId="51951B61" w14:textId="590DA784" w:rsidR="00520065" w:rsidRPr="001B7B92" w:rsidRDefault="009C377A" w:rsidP="006265E3">
      <w:pPr>
        <w:widowControl/>
        <w:spacing w:beforeLines="100" w:before="24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4</w:t>
      </w:r>
      <w:r w:rsidR="00870731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.</w:t>
      </w:r>
      <w:proofErr w:type="gramStart"/>
      <w:r w:rsidR="00870731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【</w:t>
      </w:r>
      <w:proofErr w:type="gramEnd"/>
      <w:r w:rsidR="00F83C8F" w:rsidRPr="001B7B92">
        <w:rPr>
          <w:rFonts w:ascii="標楷體" w:eastAsia="標楷體" w:hAnsi="標楷體"/>
          <w:b/>
          <w:color w:val="000000"/>
          <w:kern w:val="0"/>
          <w:sz w:val="28"/>
          <w:szCs w:val="28"/>
        </w:rPr>
        <w:t>新竹教區與</w:t>
      </w:r>
      <w:r w:rsidR="00F83C8F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光啓社製作電視福傳節目</w:t>
      </w:r>
      <w:r w:rsidR="00870731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】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教區為向教外朋友福傳，特別安排，自9月6日起，於北健有線電視公共電視第3頻道每天早上7:00-8:00，播出光啓社製作的「走進那道光」，播放區域為桃園、龜山、蘆竹、八德、大園</w:t>
      </w:r>
      <w:r w:rsidR="00520065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等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區。另外南桃園</w:t>
      </w:r>
      <w:r w:rsidR="00520065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有限電視，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也</w:t>
      </w:r>
      <w:r w:rsidR="00520065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於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每天</w:t>
      </w:r>
      <w:r w:rsidR="00520065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中午12:00和晚</w:t>
      </w:r>
      <w:r w:rsidR="00520065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上</w:t>
      </w:r>
      <w:r w:rsidR="00520065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8:30，在第3頻道，</w:t>
      </w:r>
      <w:r w:rsidR="00E70659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播出光啓社的節目，時間是目前播出的節目是「Oh My God」，播放區域為中壢、平鎮、龍潭、楊梅、</w:t>
      </w:r>
      <w:r w:rsidR="00F52629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新屋、觀音、大溪、復興等區。歡迎</w:t>
      </w:r>
      <w:proofErr w:type="gramStart"/>
      <w:r w:rsidR="00F52629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教友們擁躍收看</w:t>
      </w:r>
      <w:proofErr w:type="gramEnd"/>
      <w:r w:rsidR="00F52629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、並向親好友宣傳。</w:t>
      </w:r>
    </w:p>
    <w:p w14:paraId="1FA2B343" w14:textId="22B5333A" w:rsidR="00E70659" w:rsidRPr="001B7B92" w:rsidRDefault="00F83C8F" w:rsidP="00F52629">
      <w:pPr>
        <w:widowControl/>
        <w:spacing w:beforeLines="100" w:before="24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lastRenderedPageBreak/>
        <w:t>5.【為退休神父安養基金募款】因受</w:t>
      </w:r>
      <w:proofErr w:type="gramStart"/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疫</w:t>
      </w:r>
      <w:proofErr w:type="gramEnd"/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情影響，本年度為退休神父安養基金募款嚴重不足，請大家慷慨解囊，期能達到本堂每年</w:t>
      </w:r>
      <w:r w:rsidR="00146B43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新台幣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12萬</w:t>
      </w:r>
      <w:r w:rsidR="00146B43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元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的目標。</w:t>
      </w:r>
    </w:p>
    <w:p w14:paraId="6764C4FB" w14:textId="44AEAD47" w:rsidR="00D80301" w:rsidRPr="001B7B92" w:rsidRDefault="00D80301" w:rsidP="001B7B92">
      <w:pPr>
        <w:widowControl/>
        <w:spacing w:beforeLines="50" w:before="12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6.</w:t>
      </w:r>
      <w:r w:rsidR="00366972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【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善牧修女會為</w:t>
      </w:r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籌措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服務經費募款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】</w:t>
      </w:r>
      <w:r w:rsidR="001B7B9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善牧修女會為</w:t>
      </w:r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奉行耶穌善牧的精神，透過尊重、接納、肯定與堅定貫徹的引導，提供多元化的安置中心及外展服務中心，全台共4</w:t>
      </w:r>
      <w:r w:rsid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0</w:t>
      </w:r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個據點。服務在家庭中遭暴力的婦女及兒童、遭遺棄及虐待的孩童少年、目睹暴力兒童、不幸少女、中缀生、高危機青少年、人口販運被害人、單親家庭、新住民家庭及原住民家庭等弱勢。該會為籌措服務經費，向本堂教友募款，並提供了原木精油蠟燭、念珠、手</w:t>
      </w:r>
      <w:proofErr w:type="gramStart"/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鍊</w:t>
      </w:r>
      <w:proofErr w:type="gramEnd"/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、手工</w:t>
      </w:r>
      <w:proofErr w:type="gramStart"/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平安皂等贈品</w:t>
      </w:r>
      <w:proofErr w:type="gramEnd"/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（樣品陳列於本堂</w:t>
      </w:r>
      <w:r w:rsidR="004A3DC4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聖</w:t>
      </w:r>
      <w:bookmarkStart w:id="0" w:name="_GoBack"/>
      <w:bookmarkEnd w:id="0"/>
      <w:r w:rsid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物櫃），贈送給捐款的教友，本募款活動將持續到10月底，歡迎教友們踴躍捐款。</w:t>
      </w:r>
    </w:p>
    <w:p w14:paraId="2CE4126F" w14:textId="04334434" w:rsidR="00C434B3" w:rsidRPr="001B7B92" w:rsidRDefault="00C434B3" w:rsidP="00F52629">
      <w:pPr>
        <w:widowControl/>
        <w:spacing w:beforeLines="50" w:before="12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7.【夫婦懇談周末營】天主教夫婦懇談會將於11/20（六）早上至11/21（日）下午，在德來會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桃園會院舉辦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「夫婦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懇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談周末營」，由詹德隆神父、崔寶臣神父與分享夫婦群，帶領夫妻們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深入、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貼近的交談，讓彼此更相知相惜，建立美滿幸福的家庭，有意參加或想更進一步了解者，請洽本堂家庭組藍凱弟兄（0952099171）或王者欣姊妹（0922100957），也歡迎填寫以下表單 </w:t>
      </w:r>
      <w:hyperlink r:id="rId8" w:history="1">
        <w:r w:rsidRPr="001B7B92">
          <w:rPr>
            <w:rStyle w:val="a4"/>
            <w:rFonts w:ascii="標楷體" w:eastAsia="標楷體" w:hAnsi="標楷體" w:hint="eastAsia"/>
            <w:b/>
            <w:bCs/>
            <w:kern w:val="0"/>
            <w:sz w:val="28"/>
            <w:szCs w:val="28"/>
          </w:rPr>
          <w:t>https://forms.gle/Mgt22sp4cMXYHuBb7</w:t>
        </w:r>
      </w:hyperlink>
    </w:p>
    <w:p w14:paraId="555E01A0" w14:textId="48E7EB1B" w:rsidR="00520065" w:rsidRPr="001B7B92" w:rsidRDefault="00C434B3" w:rsidP="00F52629">
      <w:pPr>
        <w:widowControl/>
        <w:spacing w:beforeLines="50" w:before="12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8.【2021台灣為生命而走—365km接力馬拉松】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即日起至11/27惜生日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(1) 跟家人、或三五好友、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或堂區兄弟姊妹</w:t>
      </w:r>
      <w:proofErr w:type="gramEnd"/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一起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，或自己一人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(2)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找一段喜歡的路程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(3)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用走路、跑步或騎腳踏車等方式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，把行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經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的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路徑截圖下來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＋自拍照或短影片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(4)將資料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上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傳</w:t>
      </w:r>
      <w:r w:rsidR="008E66CA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至</w:t>
      </w:r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聖吉安娜生命維護中心官方帳號 https://lin.ee/vDVhxev 我們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一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起來累計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〝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為生命而走</w:t>
      </w:r>
      <w:proofErr w:type="gramStart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〞</w:t>
      </w:r>
      <w:proofErr w:type="gramEnd"/>
      <w:r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公里數，一起MARCH for LIFE在台灣！維護生命從開始到自然結束！</w:t>
      </w:r>
      <w:r w:rsidR="00520065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請參考以下影片</w:t>
      </w:r>
      <w:hyperlink r:id="rId9" w:history="1">
        <w:r w:rsidR="008E66CA" w:rsidRPr="001B7B92">
          <w:rPr>
            <w:rStyle w:val="a4"/>
            <w:rFonts w:ascii="標楷體" w:eastAsia="標楷體" w:hAnsi="標楷體"/>
            <w:b/>
            <w:bCs/>
            <w:kern w:val="0"/>
            <w:sz w:val="28"/>
            <w:szCs w:val="28"/>
          </w:rPr>
          <w:t>https://www.youtube.com/watch?v=VBO61iHwb_4</w:t>
        </w:r>
      </w:hyperlink>
      <w:r w:rsidR="00520065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</w:p>
    <w:p w14:paraId="0C4E8EA1" w14:textId="305E2E80" w:rsidR="00F52629" w:rsidRPr="001B7B92" w:rsidRDefault="00F52629" w:rsidP="00285EB2">
      <w:pPr>
        <w:widowControl/>
        <w:spacing w:beforeLines="50" w:before="120" w:afterLines="50" w:after="120" w:line="440" w:lineRule="exact"/>
        <w:ind w:left="280" w:hangingChars="100" w:hanging="28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9.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【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9月份奉獻徵信</w:t>
      </w:r>
      <w:r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】</w:t>
      </w:r>
      <w:r w:rsidR="00285EB2" w:rsidRPr="001B7B92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（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1）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為本堂奉獻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：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陳述明10000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劉翠珊3000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 （2）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為本堂屋頂修繕奉獻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：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陳春花10000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隱名氏4500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葉聰健3000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 （3）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為新竹教區神父安養奉獻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：</w:t>
      </w:r>
      <w:proofErr w:type="gramStart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侯昭延</w:t>
      </w:r>
      <w:proofErr w:type="gramEnd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5000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連</w:t>
      </w:r>
      <w:proofErr w:type="gramStart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心威3000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張風蓮</w:t>
      </w:r>
      <w:proofErr w:type="gramEnd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2000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蔡阿貴2000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隱名氏2000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黃曉晴1700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馬毓英1200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 （4）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劃撥匯款至本堂中國信託帳戶奉獻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：</w:t>
      </w:r>
      <w:proofErr w:type="gramStart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關可莊</w:t>
      </w:r>
      <w:proofErr w:type="gramEnd"/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5000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白利仁2000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元、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王聆瑋500</w:t>
      </w:r>
      <w:r w:rsidR="00285EB2" w:rsidRPr="001B7B9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元</w:t>
      </w:r>
    </w:p>
    <w:p w14:paraId="0C25941A" w14:textId="77777777" w:rsidR="003C0F6F" w:rsidRPr="001B7B92" w:rsidRDefault="003C0F6F" w:rsidP="00D80301">
      <w:pPr>
        <w:widowControl/>
        <w:spacing w:beforeLines="50" w:before="120" w:afterLines="50" w:after="120" w:line="460" w:lineRule="exact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1B7B92">
        <w:rPr>
          <w:rFonts w:ascii="標楷體" w:eastAsia="標楷體" w:hAnsi="標楷體" w:cs="Segoe UI Symbol"/>
          <w:b/>
          <w:sz w:val="36"/>
          <w:szCs w:val="36"/>
        </w:rPr>
        <w:t>★</w:t>
      </w:r>
      <w:r w:rsidRPr="001B7B92">
        <w:rPr>
          <w:rFonts w:ascii="標楷體" w:eastAsia="標楷體" w:hAnsi="標楷體"/>
          <w:b/>
          <w:sz w:val="36"/>
          <w:szCs w:val="36"/>
        </w:rPr>
        <w:t>祈禱園地</w:t>
      </w:r>
    </w:p>
    <w:p w14:paraId="3DF8ED4A" w14:textId="7F086EC3" w:rsidR="00004225" w:rsidRPr="006265E3" w:rsidRDefault="00DF24D9" w:rsidP="00F244AB">
      <w:pPr>
        <w:spacing w:line="42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請持續為生病的神長們及本堂在</w:t>
      </w:r>
      <w:proofErr w:type="gramStart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病苦或困難</w:t>
      </w:r>
      <w:proofErr w:type="gramEnd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中的弟兄姊妹祈禱；並為近兩</w:t>
      </w:r>
      <w:proofErr w:type="gramStart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年來安息主懷</w:t>
      </w:r>
      <w:proofErr w:type="gramEnd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的教友：葉少宏(路加)、張韓希清(瑪利亞)、李張莉琳(</w:t>
      </w:r>
      <w:proofErr w:type="gramStart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羅撒)</w:t>
      </w:r>
      <w:proofErr w:type="gramEnd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、劉玉霞(瑪利亞)、王許明菊(瑪利亞)、李之惠(瑪爾大)、潘錦雀(瑪利亞)、羅定遠（若瑟）、宋呂浮（安納）、李培玲（依</w:t>
      </w:r>
      <w:proofErr w:type="gramStart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搦</w:t>
      </w:r>
      <w:proofErr w:type="gramEnd"/>
      <w:r w:rsidRPr="006265E3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斯）、吳相美(亞納)、林清榮(保祿)、邱俊銘(安德)、林銀英(瑪利亞)、周西君(德肋撒)、胡信德(斯德望)、潘朝昇(多瑪斯)、楊惠春(瑪利亞</w:t>
      </w:r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)、張素玉(德蘭)、劉光華(若瑟方濟)的靈魂，及他/她們的家人祈禱。</w:t>
      </w:r>
    </w:p>
    <w:p w14:paraId="41A74B7F" w14:textId="35FF8C4C" w:rsidR="003C0F6F" w:rsidRPr="006265E3" w:rsidRDefault="003C0F6F" w:rsidP="001B7B92">
      <w:pPr>
        <w:spacing w:beforeLines="50" w:before="120" w:line="480" w:lineRule="exact"/>
        <w:ind w:rightChars="58" w:right="139" w:firstLineChars="300" w:firstLine="841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※本</w:t>
      </w:r>
      <w:proofErr w:type="gramStart"/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週</w:t>
      </w:r>
      <w:proofErr w:type="gramEnd"/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快訊編輯：</w:t>
      </w:r>
      <w:r w:rsidR="008E66CA"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林姿瑛</w:t>
      </w:r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ab/>
        <w:t xml:space="preserve">  </w:t>
      </w:r>
      <w:r w:rsid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      </w:t>
      </w:r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 xml:space="preserve">   ※下</w:t>
      </w:r>
      <w:proofErr w:type="gramStart"/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週</w:t>
      </w:r>
      <w:proofErr w:type="gramEnd"/>
      <w:r w:rsidRPr="006265E3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快訊編輯：</w:t>
      </w:r>
      <w:r w:rsidR="008E66CA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王惠民</w:t>
      </w:r>
    </w:p>
    <w:sectPr w:rsidR="003C0F6F" w:rsidRPr="006265E3" w:rsidSect="00520065">
      <w:pgSz w:w="11906" w:h="16838" w:code="9"/>
      <w:pgMar w:top="567" w:right="720" w:bottom="567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21DD" w14:textId="77777777" w:rsidR="005C7D4A" w:rsidRDefault="005C7D4A" w:rsidP="00096877">
      <w:r>
        <w:separator/>
      </w:r>
    </w:p>
  </w:endnote>
  <w:endnote w:type="continuationSeparator" w:id="0">
    <w:p w14:paraId="4510B0EB" w14:textId="77777777" w:rsidR="005C7D4A" w:rsidRDefault="005C7D4A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1790A" w14:textId="77777777" w:rsidR="005C7D4A" w:rsidRDefault="005C7D4A" w:rsidP="00096877">
      <w:r>
        <w:separator/>
      </w:r>
    </w:p>
  </w:footnote>
  <w:footnote w:type="continuationSeparator" w:id="0">
    <w:p w14:paraId="181EBBAA" w14:textId="77777777" w:rsidR="005C7D4A" w:rsidRDefault="005C7D4A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236"/>
    <w:multiLevelType w:val="hybridMultilevel"/>
    <w:tmpl w:val="62EE9F0C"/>
    <w:lvl w:ilvl="0" w:tplc="AC1E6F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077D"/>
    <w:multiLevelType w:val="hybridMultilevel"/>
    <w:tmpl w:val="E5301F1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F000C"/>
    <w:multiLevelType w:val="hybridMultilevel"/>
    <w:tmpl w:val="FD02FC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30E14"/>
    <w:rsid w:val="000416B3"/>
    <w:rsid w:val="0007098F"/>
    <w:rsid w:val="000772D0"/>
    <w:rsid w:val="00096877"/>
    <w:rsid w:val="000A2126"/>
    <w:rsid w:val="000F10B8"/>
    <w:rsid w:val="00101D15"/>
    <w:rsid w:val="001463B9"/>
    <w:rsid w:val="00146B43"/>
    <w:rsid w:val="00166A10"/>
    <w:rsid w:val="001B7B92"/>
    <w:rsid w:val="002123B5"/>
    <w:rsid w:val="002304BE"/>
    <w:rsid w:val="00236AEE"/>
    <w:rsid w:val="00256AF3"/>
    <w:rsid w:val="002758AE"/>
    <w:rsid w:val="00282FEE"/>
    <w:rsid w:val="00285EB2"/>
    <w:rsid w:val="002E16CB"/>
    <w:rsid w:val="00321BCF"/>
    <w:rsid w:val="0035168A"/>
    <w:rsid w:val="003578F1"/>
    <w:rsid w:val="0036192C"/>
    <w:rsid w:val="00366972"/>
    <w:rsid w:val="00391E2B"/>
    <w:rsid w:val="003A3894"/>
    <w:rsid w:val="003C0F6F"/>
    <w:rsid w:val="003F0E20"/>
    <w:rsid w:val="004116C2"/>
    <w:rsid w:val="0048430C"/>
    <w:rsid w:val="004A3DC4"/>
    <w:rsid w:val="004A3DC7"/>
    <w:rsid w:val="004B2F16"/>
    <w:rsid w:val="004B50DE"/>
    <w:rsid w:val="004D0956"/>
    <w:rsid w:val="004E7770"/>
    <w:rsid w:val="00510D8C"/>
    <w:rsid w:val="00520065"/>
    <w:rsid w:val="005202F6"/>
    <w:rsid w:val="00531E95"/>
    <w:rsid w:val="0053523E"/>
    <w:rsid w:val="00540387"/>
    <w:rsid w:val="00590F38"/>
    <w:rsid w:val="00594717"/>
    <w:rsid w:val="005A3F6F"/>
    <w:rsid w:val="005C0E41"/>
    <w:rsid w:val="005C7D4A"/>
    <w:rsid w:val="005F6102"/>
    <w:rsid w:val="006265E3"/>
    <w:rsid w:val="00647BEF"/>
    <w:rsid w:val="0065117A"/>
    <w:rsid w:val="00657B05"/>
    <w:rsid w:val="00661D64"/>
    <w:rsid w:val="00687011"/>
    <w:rsid w:val="006917DE"/>
    <w:rsid w:val="006A197C"/>
    <w:rsid w:val="006A1ED8"/>
    <w:rsid w:val="006E6C1B"/>
    <w:rsid w:val="006F2EC6"/>
    <w:rsid w:val="006F3030"/>
    <w:rsid w:val="006F67C7"/>
    <w:rsid w:val="00734F96"/>
    <w:rsid w:val="00741ADF"/>
    <w:rsid w:val="007447FD"/>
    <w:rsid w:val="00763C96"/>
    <w:rsid w:val="007D1960"/>
    <w:rsid w:val="007E3867"/>
    <w:rsid w:val="007E6821"/>
    <w:rsid w:val="007E7AB9"/>
    <w:rsid w:val="00807978"/>
    <w:rsid w:val="008538D9"/>
    <w:rsid w:val="0085619B"/>
    <w:rsid w:val="008653EA"/>
    <w:rsid w:val="00870731"/>
    <w:rsid w:val="00881206"/>
    <w:rsid w:val="008E5A88"/>
    <w:rsid w:val="008E66CA"/>
    <w:rsid w:val="008F0AFA"/>
    <w:rsid w:val="00931F0B"/>
    <w:rsid w:val="00944DCF"/>
    <w:rsid w:val="00962A38"/>
    <w:rsid w:val="00984751"/>
    <w:rsid w:val="0098559F"/>
    <w:rsid w:val="009C0179"/>
    <w:rsid w:val="009C377A"/>
    <w:rsid w:val="009C74AF"/>
    <w:rsid w:val="009E4547"/>
    <w:rsid w:val="00A23AAB"/>
    <w:rsid w:val="00A3041B"/>
    <w:rsid w:val="00A34D30"/>
    <w:rsid w:val="00A472CE"/>
    <w:rsid w:val="00A825F1"/>
    <w:rsid w:val="00A94F74"/>
    <w:rsid w:val="00AA3C5A"/>
    <w:rsid w:val="00AE0B2B"/>
    <w:rsid w:val="00B101D9"/>
    <w:rsid w:val="00B108AE"/>
    <w:rsid w:val="00B30D3E"/>
    <w:rsid w:val="00BA30E6"/>
    <w:rsid w:val="00BF1ACE"/>
    <w:rsid w:val="00BF3566"/>
    <w:rsid w:val="00C224E7"/>
    <w:rsid w:val="00C42204"/>
    <w:rsid w:val="00C434B3"/>
    <w:rsid w:val="00C639E8"/>
    <w:rsid w:val="00C729BB"/>
    <w:rsid w:val="00C818AA"/>
    <w:rsid w:val="00CA523B"/>
    <w:rsid w:val="00CB14CA"/>
    <w:rsid w:val="00D11096"/>
    <w:rsid w:val="00D23EB0"/>
    <w:rsid w:val="00D33CF5"/>
    <w:rsid w:val="00D7469E"/>
    <w:rsid w:val="00D80301"/>
    <w:rsid w:val="00DA3087"/>
    <w:rsid w:val="00DF24D9"/>
    <w:rsid w:val="00E411F9"/>
    <w:rsid w:val="00E44464"/>
    <w:rsid w:val="00E618CC"/>
    <w:rsid w:val="00E70659"/>
    <w:rsid w:val="00E8183D"/>
    <w:rsid w:val="00EB076A"/>
    <w:rsid w:val="00F244AB"/>
    <w:rsid w:val="00F312B5"/>
    <w:rsid w:val="00F52629"/>
    <w:rsid w:val="00F57B65"/>
    <w:rsid w:val="00F7642C"/>
    <w:rsid w:val="00F83C8F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BF4B"/>
  <w15:docId w15:val="{3C1F3CE7-EF6D-4B6B-85C2-905788F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A94F7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4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72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6A197C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d">
    <w:name w:val="副標題 字元"/>
    <w:basedOn w:val="a0"/>
    <w:link w:val="ac"/>
    <w:uiPriority w:val="11"/>
    <w:rsid w:val="006A197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gt22sp4cMXYHuB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O61iHwb_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C6C0-3F25-4C3D-BB82-0EBA78B8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356</Words>
  <Characters>2035</Characters>
  <Application>Microsoft Office Word</Application>
  <DocSecurity>0</DocSecurity>
  <Lines>16</Lines>
  <Paragraphs>4</Paragraphs>
  <ScaleCrop>false</ScaleCrop>
  <Company>Home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Phoebe Lin</cp:lastModifiedBy>
  <cp:revision>9</cp:revision>
  <cp:lastPrinted>2021-10-01T05:21:00Z</cp:lastPrinted>
  <dcterms:created xsi:type="dcterms:W3CDTF">2021-10-14T14:01:00Z</dcterms:created>
  <dcterms:modified xsi:type="dcterms:W3CDTF">2021-10-14T23:42:00Z</dcterms:modified>
</cp:coreProperties>
</file>